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19F" w:rsidRDefault="0004119F" w:rsidP="0004119F">
      <w:r>
        <w:t xml:space="preserve"> </w:t>
      </w:r>
    </w:p>
    <w:p w:rsidR="0004119F" w:rsidRPr="0004119F" w:rsidRDefault="0004119F" w:rsidP="0004119F">
      <w:pPr>
        <w:spacing w:beforeLines="150" w:before="468" w:afterLines="150" w:after="468"/>
        <w:jc w:val="center"/>
        <w:rPr>
          <w:rFonts w:ascii="华文中宋" w:eastAsia="华文中宋" w:hAnsi="华文中宋" w:cs="Times New Roman"/>
          <w:b/>
          <w:color w:val="FF0000"/>
          <w:spacing w:val="80"/>
          <w:kern w:val="52"/>
          <w:sz w:val="52"/>
          <w:szCs w:val="52"/>
        </w:rPr>
      </w:pPr>
      <w:r w:rsidRPr="0004119F">
        <w:rPr>
          <w:rFonts w:ascii="华文中宋" w:eastAsia="华文中宋" w:hAnsi="华文中宋" w:cs="Times New Roman"/>
          <w:b/>
          <w:color w:val="FF0000"/>
          <w:spacing w:val="80"/>
          <w:kern w:val="52"/>
          <w:sz w:val="52"/>
          <w:szCs w:val="52"/>
        </w:rPr>
        <w:t>教育部文件</w:t>
      </w:r>
    </w:p>
    <w:p w:rsidR="0004119F" w:rsidRDefault="0004119F" w:rsidP="0004119F">
      <w:pPr>
        <w:spacing w:beforeLines="100" w:before="312"/>
        <w:jc w:val="center"/>
      </w:pPr>
      <w:r w:rsidRPr="0004119F">
        <w:rPr>
          <w:rFonts w:ascii="Calibri" w:eastAsia="宋体" w:hAnsi="Calibri" w:cs="Times New Roman" w:hint="eastAsia"/>
        </w:rPr>
        <w:t xml:space="preserve">   </w:t>
      </w:r>
      <w:r w:rsidRPr="0004119F">
        <w:rPr>
          <w:rFonts w:ascii="仿宋_GB2312" w:eastAsia="仿宋_GB2312" w:hAnsi="Times New Roman" w:cs="Times New Roman" w:hint="eastAsia"/>
          <w:color w:val="000000"/>
          <w:sz w:val="32"/>
          <w:szCs w:val="32"/>
        </w:rPr>
        <w:t xml:space="preserve"> </w:t>
      </w:r>
    </w:p>
    <w:p w:rsidR="0004119F" w:rsidRPr="00881CF8" w:rsidRDefault="0004119F" w:rsidP="0004119F">
      <w:pPr>
        <w:jc w:val="center"/>
        <w:rPr>
          <w:rFonts w:hint="eastAsia"/>
          <w:b/>
          <w:sz w:val="22"/>
        </w:rPr>
      </w:pPr>
      <w:r w:rsidRPr="00881CF8">
        <w:rPr>
          <w:rFonts w:ascii="Times New Roman" w:eastAsia="宋体" w:hAnsi="Times New Roman" w:cs="Times New Roman"/>
          <w:b/>
          <w:noProof/>
          <w:sz w:val="22"/>
          <w:szCs w:val="24"/>
        </w:rPr>
        <mc:AlternateContent>
          <mc:Choice Requires="wps">
            <w:drawing>
              <wp:anchor distT="4294967295" distB="4294967295" distL="114300" distR="114300" simplePos="0" relativeHeight="251659264" behindDoc="0" locked="0" layoutInCell="1" allowOverlap="1">
                <wp:simplePos x="0" y="0"/>
                <wp:positionH relativeFrom="column">
                  <wp:posOffset>-43180</wp:posOffset>
                </wp:positionH>
                <wp:positionV relativeFrom="paragraph">
                  <wp:posOffset>220980</wp:posOffset>
                </wp:positionV>
                <wp:extent cx="5791200" cy="9525"/>
                <wp:effectExtent l="19050" t="19050" r="19050"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952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8C349" id="直接连接符 1"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pt,17.4pt" to="452.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" strokecolor="red" strokeweight="2.25pt"/>
            </w:pict>
          </mc:Fallback>
        </mc:AlternateContent>
      </w:r>
      <w:r w:rsidRPr="00881CF8">
        <w:rPr>
          <w:rFonts w:hint="eastAsia"/>
          <w:b/>
          <w:sz w:val="22"/>
        </w:rPr>
        <w:t>教师</w:t>
      </w:r>
      <w:r w:rsidRPr="00881CF8">
        <w:rPr>
          <w:rFonts w:hint="eastAsia"/>
          <w:b/>
          <w:sz w:val="22"/>
        </w:rPr>
        <w:t>[2014]10</w:t>
      </w:r>
      <w:r w:rsidRPr="00881CF8">
        <w:rPr>
          <w:rFonts w:hint="eastAsia"/>
          <w:b/>
          <w:sz w:val="22"/>
        </w:rPr>
        <w:t>号</w:t>
      </w:r>
    </w:p>
    <w:p w:rsidR="0004119F" w:rsidRDefault="0004119F" w:rsidP="0004119F">
      <w:r>
        <w:t xml:space="preserve"> </w:t>
      </w:r>
    </w:p>
    <w:p w:rsidR="0004119F" w:rsidRDefault="0004119F" w:rsidP="0004119F">
      <w:pPr>
        <w:jc w:val="center"/>
      </w:pPr>
    </w:p>
    <w:p w:rsidR="0004119F" w:rsidRPr="00881CF8" w:rsidRDefault="0004119F" w:rsidP="00881CF8">
      <w:pPr>
        <w:spacing w:line="520" w:lineRule="exact"/>
        <w:jc w:val="center"/>
        <w:rPr>
          <w:rFonts w:hint="eastAsia"/>
          <w:b/>
          <w:sz w:val="32"/>
        </w:rPr>
      </w:pPr>
      <w:r w:rsidRPr="00881CF8">
        <w:rPr>
          <w:rFonts w:hint="eastAsia"/>
          <w:b/>
          <w:sz w:val="32"/>
        </w:rPr>
        <w:t>教育部关于建立健全高校师德</w:t>
      </w:r>
    </w:p>
    <w:p w:rsidR="0004119F" w:rsidRPr="00881CF8" w:rsidRDefault="0004119F" w:rsidP="00881CF8">
      <w:pPr>
        <w:spacing w:line="520" w:lineRule="exact"/>
        <w:jc w:val="center"/>
        <w:rPr>
          <w:rFonts w:hint="eastAsia"/>
          <w:b/>
          <w:sz w:val="32"/>
        </w:rPr>
      </w:pPr>
      <w:r w:rsidRPr="00881CF8">
        <w:rPr>
          <w:rFonts w:hint="eastAsia"/>
          <w:b/>
          <w:sz w:val="32"/>
        </w:rPr>
        <w:t>建设长效机制的意见</w:t>
      </w:r>
    </w:p>
    <w:p w:rsidR="0004119F" w:rsidRDefault="0004119F" w:rsidP="0004119F">
      <w:r>
        <w:t xml:space="preserve">  </w:t>
      </w: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各省、自治区、直辖市教育厅（教委），有关部门（单位）教育司（局），新疆生产建设兵团教育局，部属各高等学校：</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04119F" w:rsidRPr="00881CF8" w:rsidRDefault="0004119F" w:rsidP="0004119F">
      <w:pPr>
        <w:rPr>
          <w:rFonts w:asciiTheme="minorEastAsia" w:hAnsiTheme="minorEastAsia"/>
          <w:sz w:val="24"/>
          <w:szCs w:val="24"/>
        </w:rPr>
      </w:pPr>
    </w:p>
    <w:p w:rsidR="0004119F" w:rsidRPr="00881CF8" w:rsidRDefault="0004119F" w:rsidP="0004119F">
      <w:pPr>
        <w:rPr>
          <w:rFonts w:asciiTheme="minorEastAsia" w:hAnsiTheme="minorEastAsia" w:hint="eastAsia"/>
          <w:b/>
          <w:sz w:val="24"/>
          <w:szCs w:val="24"/>
        </w:rPr>
      </w:pPr>
      <w:r w:rsidRPr="00881CF8">
        <w:rPr>
          <w:rFonts w:asciiTheme="minorEastAsia" w:hAnsiTheme="minorEastAsia" w:hint="eastAsia"/>
          <w:sz w:val="24"/>
          <w:szCs w:val="24"/>
        </w:rPr>
        <w:t xml:space="preserve">　　</w:t>
      </w:r>
      <w:r w:rsidRPr="00881CF8">
        <w:rPr>
          <w:rFonts w:asciiTheme="minorEastAsia" w:hAnsiTheme="minorEastAsia" w:hint="eastAsia"/>
          <w:b/>
          <w:sz w:val="24"/>
          <w:szCs w:val="24"/>
        </w:rPr>
        <w:t>一、深刻认识新时期建立健全高校师德建设长效机制的重要性和紧迫性</w:t>
      </w:r>
    </w:p>
    <w:p w:rsidR="0004119F" w:rsidRPr="00881CF8" w:rsidRDefault="0004119F" w:rsidP="0004119F">
      <w:pPr>
        <w:rPr>
          <w:rFonts w:asciiTheme="minorEastAsia" w:hAnsiTheme="minorEastAsia"/>
          <w:b/>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rsidR="0004119F" w:rsidRPr="00881CF8" w:rsidRDefault="0004119F" w:rsidP="0004119F">
      <w:pPr>
        <w:rPr>
          <w:rFonts w:asciiTheme="minorEastAsia" w:hAnsiTheme="minorEastAsia"/>
          <w:sz w:val="24"/>
          <w:szCs w:val="24"/>
        </w:rPr>
      </w:pPr>
    </w:p>
    <w:p w:rsidR="0004119F" w:rsidRPr="00881CF8" w:rsidRDefault="0004119F" w:rsidP="0004119F">
      <w:pPr>
        <w:rPr>
          <w:rFonts w:asciiTheme="minorEastAsia" w:hAnsiTheme="minorEastAsia" w:hint="eastAsia"/>
          <w:sz w:val="24"/>
          <w:szCs w:val="24"/>
        </w:rPr>
      </w:pPr>
      <w:r w:rsidRPr="00881CF8">
        <w:rPr>
          <w:rFonts w:asciiTheme="minorEastAsia" w:hAnsiTheme="minorEastAsia" w:hint="eastAsia"/>
          <w:sz w:val="24"/>
          <w:szCs w:val="24"/>
        </w:rPr>
        <w:t xml:space="preserve">　　</w:t>
      </w:r>
      <w:r w:rsidRPr="00881CF8">
        <w:rPr>
          <w:rFonts w:asciiTheme="minorEastAsia" w:hAnsiTheme="minorEastAsia" w:hint="eastAsia"/>
          <w:b/>
          <w:sz w:val="24"/>
          <w:szCs w:val="24"/>
        </w:rPr>
        <w:t>二、建立健全高校师德建设长效机制的原则和要求</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rPr>
          <w:rFonts w:asciiTheme="minorEastAsia" w:hAnsiTheme="minorEastAsia" w:hint="eastAsia"/>
          <w:sz w:val="24"/>
          <w:szCs w:val="24"/>
        </w:rPr>
      </w:pPr>
      <w:r w:rsidRPr="00881CF8">
        <w:rPr>
          <w:rFonts w:asciiTheme="minorEastAsia" w:hAnsiTheme="minorEastAsia" w:hint="eastAsia"/>
          <w:sz w:val="24"/>
          <w:szCs w:val="24"/>
        </w:rPr>
        <w:t xml:space="preserve">　　</w:t>
      </w:r>
      <w:r w:rsidRPr="00881CF8">
        <w:rPr>
          <w:rFonts w:asciiTheme="minorEastAsia" w:hAnsiTheme="minorEastAsia" w:hint="eastAsia"/>
          <w:b/>
          <w:sz w:val="24"/>
          <w:szCs w:val="24"/>
        </w:rPr>
        <w:t>三、建立健全高校师德建设长效机制的主要举措</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rsidR="0004119F" w:rsidRPr="00881CF8" w:rsidRDefault="0004119F" w:rsidP="0004119F">
      <w:pPr>
        <w:rPr>
          <w:rFonts w:asciiTheme="minorEastAsia" w:hAnsiTheme="minorEastAsia"/>
          <w:sz w:val="24"/>
          <w:szCs w:val="24"/>
        </w:rPr>
      </w:pPr>
    </w:p>
    <w:p w:rsidR="0004119F" w:rsidRPr="00881CF8" w:rsidRDefault="0004119F" w:rsidP="0004119F">
      <w:pPr>
        <w:rPr>
          <w:rFonts w:asciiTheme="minorEastAsia" w:hAnsiTheme="minorEastAsia" w:hint="eastAsia"/>
          <w:sz w:val="24"/>
          <w:szCs w:val="24"/>
        </w:rPr>
      </w:pPr>
      <w:r w:rsidRPr="00881CF8">
        <w:rPr>
          <w:rFonts w:asciiTheme="minorEastAsia" w:hAnsiTheme="minorEastAsia" w:hint="eastAsia"/>
          <w:sz w:val="24"/>
          <w:szCs w:val="24"/>
        </w:rPr>
        <w:t xml:space="preserve">　　</w:t>
      </w:r>
      <w:r w:rsidRPr="00881CF8">
        <w:rPr>
          <w:rFonts w:asciiTheme="minorEastAsia" w:hAnsiTheme="minorEastAsia" w:hint="eastAsia"/>
          <w:b/>
          <w:sz w:val="24"/>
          <w:szCs w:val="24"/>
        </w:rPr>
        <w:t>四、充分激发高校教师加强师德建设的自觉性</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04119F" w:rsidRPr="00881CF8" w:rsidRDefault="0004119F" w:rsidP="0004119F">
      <w:pPr>
        <w:rPr>
          <w:rFonts w:asciiTheme="minorEastAsia" w:hAnsiTheme="minorEastAsia"/>
          <w:sz w:val="24"/>
          <w:szCs w:val="24"/>
        </w:rPr>
      </w:pPr>
    </w:p>
    <w:p w:rsidR="00636662" w:rsidRDefault="0004119F" w:rsidP="0004119F">
      <w:pPr>
        <w:rPr>
          <w:rFonts w:asciiTheme="minorEastAsia" w:hAnsiTheme="minorEastAsia"/>
          <w:b/>
          <w:sz w:val="24"/>
          <w:szCs w:val="24"/>
        </w:rPr>
      </w:pPr>
      <w:r w:rsidRPr="00881CF8">
        <w:rPr>
          <w:rFonts w:asciiTheme="minorEastAsia" w:hAnsiTheme="minorEastAsia" w:hint="eastAsia"/>
          <w:b/>
          <w:sz w:val="24"/>
          <w:szCs w:val="24"/>
        </w:rPr>
        <w:t xml:space="preserve">　　</w:t>
      </w:r>
    </w:p>
    <w:p w:rsidR="0004119F" w:rsidRPr="00881CF8" w:rsidRDefault="0004119F" w:rsidP="00636662">
      <w:pPr>
        <w:ind w:firstLineChars="200" w:firstLine="482"/>
        <w:rPr>
          <w:rFonts w:asciiTheme="minorEastAsia" w:hAnsiTheme="minorEastAsia" w:hint="eastAsia"/>
          <w:b/>
          <w:sz w:val="24"/>
          <w:szCs w:val="24"/>
        </w:rPr>
      </w:pPr>
      <w:bookmarkStart w:id="0" w:name="_GoBack"/>
      <w:bookmarkEnd w:id="0"/>
      <w:r w:rsidRPr="00881CF8">
        <w:rPr>
          <w:rFonts w:asciiTheme="minorEastAsia" w:hAnsiTheme="minorEastAsia" w:hint="eastAsia"/>
          <w:b/>
          <w:sz w:val="24"/>
          <w:szCs w:val="24"/>
        </w:rPr>
        <w:t>五、切实明确高校师德建设工作的责任主体</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04119F" w:rsidRPr="00881CF8" w:rsidRDefault="0004119F" w:rsidP="0004119F">
      <w:pPr>
        <w:rPr>
          <w:rFonts w:asciiTheme="minorEastAsia" w:hAnsiTheme="minorEastAsia"/>
          <w:sz w:val="24"/>
          <w:szCs w:val="24"/>
        </w:rPr>
      </w:pPr>
    </w:p>
    <w:p w:rsidR="0004119F" w:rsidRPr="00881CF8" w:rsidRDefault="0004119F" w:rsidP="00881CF8">
      <w:pPr>
        <w:spacing w:line="440" w:lineRule="exact"/>
        <w:rPr>
          <w:rFonts w:asciiTheme="minorEastAsia" w:hAnsiTheme="minorEastAsia" w:hint="eastAsia"/>
          <w:sz w:val="24"/>
          <w:szCs w:val="24"/>
        </w:rPr>
      </w:pPr>
      <w:r w:rsidRPr="00881CF8">
        <w:rPr>
          <w:rFonts w:asciiTheme="minorEastAsia" w:hAnsiTheme="minorEastAsia" w:hint="eastAsia"/>
          <w:sz w:val="24"/>
          <w:szCs w:val="24"/>
        </w:rPr>
        <w:t xml:space="preserve">　　各地各校要根据实际制订具体的实施办法。</w:t>
      </w:r>
    </w:p>
    <w:p w:rsidR="0004119F" w:rsidRPr="00881CF8" w:rsidRDefault="0004119F" w:rsidP="00881CF8">
      <w:pPr>
        <w:spacing w:line="440" w:lineRule="exact"/>
        <w:rPr>
          <w:rFonts w:asciiTheme="minorEastAsia" w:hAnsiTheme="minorEastAsia"/>
          <w:sz w:val="24"/>
          <w:szCs w:val="24"/>
        </w:rPr>
      </w:pPr>
    </w:p>
    <w:p w:rsidR="0004119F" w:rsidRPr="00881CF8" w:rsidRDefault="0004119F" w:rsidP="00636662">
      <w:pPr>
        <w:spacing w:line="440" w:lineRule="exact"/>
        <w:ind w:firstLineChars="2600" w:firstLine="6240"/>
        <w:rPr>
          <w:rFonts w:asciiTheme="minorEastAsia" w:hAnsiTheme="minorEastAsia" w:hint="eastAsia"/>
          <w:sz w:val="24"/>
          <w:szCs w:val="24"/>
        </w:rPr>
      </w:pPr>
      <w:r w:rsidRPr="00881CF8">
        <w:rPr>
          <w:rFonts w:asciiTheme="minorEastAsia" w:hAnsiTheme="minorEastAsia" w:hint="eastAsia"/>
          <w:sz w:val="24"/>
          <w:szCs w:val="24"/>
        </w:rPr>
        <w:t>教育部</w:t>
      </w:r>
    </w:p>
    <w:p w:rsidR="0004119F" w:rsidRPr="00881CF8" w:rsidRDefault="0004119F" w:rsidP="00881CF8">
      <w:pPr>
        <w:spacing w:line="440" w:lineRule="exact"/>
        <w:ind w:firstLineChars="2400" w:firstLine="5760"/>
        <w:rPr>
          <w:rFonts w:asciiTheme="minorEastAsia" w:hAnsiTheme="minorEastAsia" w:hint="eastAsia"/>
          <w:sz w:val="24"/>
          <w:szCs w:val="24"/>
        </w:rPr>
      </w:pPr>
      <w:r w:rsidRPr="00881CF8">
        <w:rPr>
          <w:rFonts w:asciiTheme="minorEastAsia" w:hAnsiTheme="minorEastAsia" w:hint="eastAsia"/>
          <w:sz w:val="24"/>
          <w:szCs w:val="24"/>
        </w:rPr>
        <w:t>2014年9月29日</w:t>
      </w:r>
    </w:p>
    <w:p w:rsidR="00512F4B" w:rsidRPr="00881CF8" w:rsidRDefault="00512F4B">
      <w:pPr>
        <w:rPr>
          <w:rFonts w:asciiTheme="minorEastAsia" w:hAnsiTheme="minorEastAsia"/>
          <w:sz w:val="24"/>
          <w:szCs w:val="24"/>
        </w:rPr>
      </w:pPr>
    </w:p>
    <w:sectPr w:rsidR="00512F4B" w:rsidRPr="00881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9F" w:rsidRDefault="0004119F" w:rsidP="0004119F">
      <w:r>
        <w:separator/>
      </w:r>
    </w:p>
  </w:endnote>
  <w:endnote w:type="continuationSeparator" w:id="0">
    <w:p w:rsidR="0004119F" w:rsidRDefault="0004119F" w:rsidP="0004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9F" w:rsidRDefault="0004119F" w:rsidP="0004119F">
      <w:r>
        <w:separator/>
      </w:r>
    </w:p>
  </w:footnote>
  <w:footnote w:type="continuationSeparator" w:id="0">
    <w:p w:rsidR="0004119F" w:rsidRDefault="0004119F" w:rsidP="00041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BC"/>
    <w:rsid w:val="0004119F"/>
    <w:rsid w:val="003D3BBC"/>
    <w:rsid w:val="00512F4B"/>
    <w:rsid w:val="00636662"/>
    <w:rsid w:val="0088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chartTrackingRefBased/>
  <w15:docId w15:val="{EF480C42-3802-4215-8028-8995C554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19F"/>
    <w:rPr>
      <w:sz w:val="18"/>
      <w:szCs w:val="18"/>
    </w:rPr>
  </w:style>
  <w:style w:type="paragraph" w:styleId="a4">
    <w:name w:val="footer"/>
    <w:basedOn w:val="a"/>
    <w:link w:val="Char0"/>
    <w:uiPriority w:val="99"/>
    <w:unhideWhenUsed/>
    <w:rsid w:val="0004119F"/>
    <w:pPr>
      <w:tabs>
        <w:tab w:val="center" w:pos="4153"/>
        <w:tab w:val="right" w:pos="8306"/>
      </w:tabs>
      <w:snapToGrid w:val="0"/>
      <w:jc w:val="left"/>
    </w:pPr>
    <w:rPr>
      <w:sz w:val="18"/>
      <w:szCs w:val="18"/>
    </w:rPr>
  </w:style>
  <w:style w:type="character" w:customStyle="1" w:styleId="Char0">
    <w:name w:val="页脚 Char"/>
    <w:basedOn w:val="a0"/>
    <w:link w:val="a4"/>
    <w:uiPriority w:val="99"/>
    <w:rsid w:val="00041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张钊</dc:creator>
  <cp:keywords/>
  <dc:description/>
  <cp:lastModifiedBy>张钊</cp:lastModifiedBy>
  <cp:revision>3</cp:revision>
  <dcterms:created xsi:type="dcterms:W3CDTF">2018-03-29T00:59:00Z</dcterms:created>
  <dcterms:modified xsi:type="dcterms:W3CDTF">2018-03-29T01:16:00Z</dcterms:modified>
</cp:coreProperties>
</file>